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D" w:rsidRPr="008108B0" w:rsidRDefault="00AD227D" w:rsidP="008108B0">
      <w:pPr>
        <w:spacing w:after="0" w:line="240" w:lineRule="auto"/>
        <w:jc w:val="center"/>
        <w:rPr>
          <w:rFonts w:cstheme="minorHAnsi"/>
          <w:b/>
        </w:rPr>
      </w:pPr>
      <w:r w:rsidRPr="008108B0">
        <w:rPr>
          <w:rFonts w:cstheme="minorHAnsi"/>
          <w:b/>
        </w:rPr>
        <w:t>Критерии оценки на вступительных испытаниях.</w:t>
      </w:r>
    </w:p>
    <w:p w:rsidR="00AD227D" w:rsidRPr="008108B0" w:rsidRDefault="001652B4" w:rsidP="008108B0">
      <w:pPr>
        <w:tabs>
          <w:tab w:val="center" w:pos="4677"/>
        </w:tabs>
        <w:spacing w:after="0" w:line="240" w:lineRule="auto"/>
        <w:rPr>
          <w:rFonts w:cstheme="minorHAnsi"/>
          <w:b/>
        </w:rPr>
      </w:pPr>
      <w:r w:rsidRPr="008108B0">
        <w:rPr>
          <w:rFonts w:cstheme="minorHAnsi"/>
          <w:b/>
        </w:rPr>
        <w:tab/>
      </w:r>
      <w:r w:rsidR="00AD227D" w:rsidRPr="008108B0">
        <w:rPr>
          <w:rFonts w:cstheme="minorHAnsi"/>
          <w:b/>
        </w:rPr>
        <w:t>Специальность 073101 «Инструментальное исполнительство»</w:t>
      </w:r>
    </w:p>
    <w:p w:rsidR="00AD227D" w:rsidRPr="008108B0" w:rsidRDefault="00AD227D" w:rsidP="008108B0">
      <w:pPr>
        <w:spacing w:after="0" w:line="240" w:lineRule="auto"/>
        <w:jc w:val="center"/>
        <w:rPr>
          <w:rFonts w:cstheme="minorHAnsi"/>
          <w:b/>
        </w:rPr>
      </w:pPr>
      <w:r w:rsidRPr="008108B0">
        <w:rPr>
          <w:rFonts w:cstheme="minorHAnsi"/>
          <w:b/>
        </w:rPr>
        <w:t>«</w:t>
      </w:r>
      <w:r w:rsidR="008108B0">
        <w:rPr>
          <w:rFonts w:cstheme="minorHAnsi"/>
          <w:b/>
        </w:rPr>
        <w:t>Ударные</w:t>
      </w:r>
      <w:bookmarkStart w:id="0" w:name="_GoBack"/>
      <w:bookmarkEnd w:id="0"/>
      <w:r w:rsidR="0043606C" w:rsidRPr="008108B0">
        <w:rPr>
          <w:rFonts w:cstheme="minorHAnsi"/>
          <w:b/>
        </w:rPr>
        <w:t xml:space="preserve"> инструменты</w:t>
      </w:r>
      <w:r w:rsidRPr="008108B0">
        <w:rPr>
          <w:rFonts w:cstheme="minorHAnsi"/>
          <w:b/>
        </w:rPr>
        <w:t>»</w:t>
      </w:r>
    </w:p>
    <w:p w:rsidR="00F727A2" w:rsidRDefault="00F727A2" w:rsidP="008108B0">
      <w:pPr>
        <w:tabs>
          <w:tab w:val="center" w:pos="4677"/>
          <w:tab w:val="left" w:pos="7050"/>
        </w:tabs>
        <w:spacing w:after="0" w:line="240" w:lineRule="auto"/>
        <w:jc w:val="center"/>
        <w:rPr>
          <w:rFonts w:cstheme="minorHAnsi"/>
          <w:b/>
        </w:rPr>
      </w:pPr>
      <w:r w:rsidRPr="008108B0">
        <w:rPr>
          <w:rFonts w:cstheme="minorHAnsi"/>
          <w:b/>
        </w:rPr>
        <w:t>Исполнение сольной программы.</w:t>
      </w:r>
    </w:p>
    <w:p w:rsidR="008108B0" w:rsidRPr="008108B0" w:rsidRDefault="008108B0" w:rsidP="008108B0">
      <w:pPr>
        <w:tabs>
          <w:tab w:val="center" w:pos="4677"/>
          <w:tab w:val="left" w:pos="7050"/>
        </w:tabs>
        <w:spacing w:after="0" w:line="240" w:lineRule="auto"/>
        <w:jc w:val="center"/>
        <w:rPr>
          <w:rFonts w:cstheme="minorHAnsi"/>
          <w:b/>
        </w:rPr>
      </w:pPr>
    </w:p>
    <w:p w:rsidR="00AD227D" w:rsidRPr="008108B0" w:rsidRDefault="00AD227D" w:rsidP="008108B0">
      <w:pPr>
        <w:spacing w:after="0" w:line="240" w:lineRule="auto"/>
        <w:jc w:val="both"/>
        <w:rPr>
          <w:rFonts w:cstheme="minorHAnsi"/>
          <w:b/>
        </w:rPr>
      </w:pPr>
      <w:r w:rsidRPr="008108B0">
        <w:rPr>
          <w:rFonts w:cstheme="minorHAnsi"/>
          <w:b/>
        </w:rPr>
        <w:t>А</w:t>
      </w:r>
      <w:r w:rsidRPr="008108B0">
        <w:rPr>
          <w:rFonts w:cstheme="minorHAnsi"/>
          <w:b/>
        </w:rPr>
        <w:tab/>
        <w:t>5+ (10)</w:t>
      </w:r>
      <w:r w:rsidRPr="008108B0">
        <w:rPr>
          <w:rFonts w:cstheme="minorHAnsi"/>
          <w:b/>
        </w:rPr>
        <w:tab/>
        <w:t>95-100</w:t>
      </w:r>
    </w:p>
    <w:p w:rsidR="001652B4" w:rsidRPr="008108B0" w:rsidRDefault="001652B4" w:rsidP="008108B0">
      <w:pPr>
        <w:pStyle w:val="70"/>
        <w:shd w:val="clear" w:color="auto" w:fill="auto"/>
        <w:spacing w:before="0" w:line="240" w:lineRule="auto"/>
        <w:ind w:right="60" w:firstLine="708"/>
        <w:jc w:val="both"/>
        <w:rPr>
          <w:rFonts w:asciiTheme="minorHAnsi" w:hAnsiTheme="minorHAnsi" w:cstheme="minorHAnsi"/>
        </w:rPr>
      </w:pPr>
      <w:r w:rsidRPr="008108B0">
        <w:rPr>
          <w:rFonts w:asciiTheme="minorHAnsi" w:hAnsiTheme="minorHAnsi" w:cstheme="minorHAnsi"/>
        </w:rPr>
        <w:t xml:space="preserve">Выступление ученика может быть названо концертным. Блестящая, отточенная, виртуозная техника, яркий артистизм, запоминающаяся интерпретация, проявляется индивидуальный исполнительский почерк. </w:t>
      </w:r>
    </w:p>
    <w:p w:rsidR="00F727A2" w:rsidRPr="008108B0" w:rsidRDefault="00F727A2" w:rsidP="008108B0">
      <w:pPr>
        <w:spacing w:after="0" w:line="240" w:lineRule="auto"/>
        <w:jc w:val="both"/>
        <w:rPr>
          <w:rFonts w:cstheme="minorHAnsi"/>
          <w:b/>
        </w:rPr>
      </w:pPr>
    </w:p>
    <w:p w:rsidR="00AD227D" w:rsidRPr="008108B0" w:rsidRDefault="00AD227D" w:rsidP="008108B0">
      <w:pPr>
        <w:spacing w:after="0" w:line="240" w:lineRule="auto"/>
        <w:jc w:val="both"/>
        <w:rPr>
          <w:rFonts w:cstheme="minorHAnsi"/>
          <w:b/>
        </w:rPr>
      </w:pPr>
      <w:r w:rsidRPr="008108B0">
        <w:rPr>
          <w:rFonts w:cstheme="minorHAnsi"/>
          <w:b/>
        </w:rPr>
        <w:t xml:space="preserve">А </w:t>
      </w:r>
      <w:r w:rsidRPr="008108B0">
        <w:rPr>
          <w:rFonts w:cstheme="minorHAnsi"/>
          <w:b/>
        </w:rPr>
        <w:tab/>
        <w:t>5 (9)</w:t>
      </w:r>
      <w:r w:rsidRPr="008108B0">
        <w:rPr>
          <w:rFonts w:cstheme="minorHAnsi"/>
          <w:b/>
        </w:rPr>
        <w:tab/>
        <w:t>85-94</w:t>
      </w:r>
    </w:p>
    <w:p w:rsidR="008108B0" w:rsidRPr="008108B0" w:rsidRDefault="008108B0" w:rsidP="008108B0">
      <w:pPr>
        <w:pStyle w:val="1"/>
        <w:shd w:val="clear" w:color="auto" w:fill="auto"/>
        <w:spacing w:line="240" w:lineRule="auto"/>
        <w:ind w:left="40" w:right="40" w:firstLine="668"/>
        <w:jc w:val="both"/>
        <w:rPr>
          <w:rFonts w:asciiTheme="minorHAnsi" w:hAnsiTheme="minorHAnsi" w:cstheme="minorHAnsi"/>
          <w:sz w:val="22"/>
          <w:szCs w:val="22"/>
        </w:rPr>
      </w:pPr>
      <w:r w:rsidRPr="008108B0">
        <w:rPr>
          <w:rFonts w:asciiTheme="minorHAnsi" w:hAnsiTheme="minorHAnsi" w:cstheme="minorHAnsi"/>
          <w:sz w:val="22"/>
          <w:szCs w:val="22"/>
        </w:rPr>
        <w:t>Яркая, осмысленная игра, выразительная, рельефная динамика; текст сыгран безукоризненно. Использован богатый арсенал инструментальных выразительных средств, владение исполнительской техникой позволяет говорить о высоком эстетическом и художественном уровне игры на инструменте. У исполнителя естественно оформленная общая поза за инструментом и постановка рук, виртуозность элементов программы демонстрирует моторную одаренность ученика, технически соответствует данному периоду обучения.</w:t>
      </w:r>
    </w:p>
    <w:p w:rsidR="00F727A2" w:rsidRPr="008108B0" w:rsidRDefault="00F727A2" w:rsidP="008108B0">
      <w:pPr>
        <w:spacing w:after="0" w:line="240" w:lineRule="auto"/>
        <w:jc w:val="both"/>
        <w:rPr>
          <w:rFonts w:cstheme="minorHAnsi"/>
          <w:b/>
        </w:rPr>
      </w:pPr>
    </w:p>
    <w:p w:rsidR="00AD227D" w:rsidRPr="008108B0" w:rsidRDefault="00AD227D" w:rsidP="008108B0">
      <w:pPr>
        <w:spacing w:after="0" w:line="240" w:lineRule="auto"/>
        <w:jc w:val="both"/>
        <w:rPr>
          <w:rFonts w:cstheme="minorHAnsi"/>
          <w:b/>
        </w:rPr>
      </w:pPr>
      <w:r w:rsidRPr="008108B0">
        <w:rPr>
          <w:rFonts w:cstheme="minorHAnsi"/>
          <w:b/>
        </w:rPr>
        <w:t>В</w:t>
      </w:r>
      <w:r w:rsidRPr="008108B0">
        <w:rPr>
          <w:rFonts w:cstheme="minorHAnsi"/>
          <w:b/>
        </w:rPr>
        <w:tab/>
        <w:t>5- (8)</w:t>
      </w:r>
      <w:r w:rsidRPr="008108B0">
        <w:rPr>
          <w:rFonts w:cstheme="minorHAnsi"/>
          <w:b/>
        </w:rPr>
        <w:tab/>
      </w:r>
      <w:r w:rsidR="00D73996" w:rsidRPr="008108B0">
        <w:rPr>
          <w:rFonts w:cstheme="minorHAnsi"/>
          <w:b/>
        </w:rPr>
        <w:t>75</w:t>
      </w:r>
      <w:r w:rsidRPr="008108B0">
        <w:rPr>
          <w:rFonts w:cstheme="minorHAnsi"/>
          <w:b/>
        </w:rPr>
        <w:t>-84</w:t>
      </w:r>
    </w:p>
    <w:p w:rsidR="008108B0" w:rsidRPr="008108B0" w:rsidRDefault="008108B0" w:rsidP="008108B0">
      <w:pPr>
        <w:pStyle w:val="1"/>
        <w:shd w:val="clear" w:color="auto" w:fill="auto"/>
        <w:spacing w:line="240" w:lineRule="auto"/>
        <w:ind w:left="40" w:right="40" w:firstLine="668"/>
        <w:jc w:val="both"/>
        <w:rPr>
          <w:rFonts w:asciiTheme="minorHAnsi" w:hAnsiTheme="minorHAnsi" w:cstheme="minorHAnsi"/>
          <w:sz w:val="22"/>
          <w:szCs w:val="22"/>
        </w:rPr>
      </w:pPr>
      <w:r w:rsidRPr="008108B0">
        <w:rPr>
          <w:rFonts w:asciiTheme="minorHAnsi" w:hAnsiTheme="minorHAnsi" w:cstheme="minorHAnsi"/>
          <w:sz w:val="22"/>
          <w:szCs w:val="22"/>
        </w:rPr>
        <w:t xml:space="preserve">Продемонстрирована согласованность работы двигательного аппарата со звуковым (слуховым) замыслом, отсутствие излишней напряженности, ритмическая дисциплина и четкая артикуляция в игре, в том числе на малом барабане. Использован достаточный арсенал инструментальных выразительных средств для достижения приемлемого для данного периода обучения эстетического и художественного уровня игры </w:t>
      </w:r>
      <w:proofErr w:type="gramStart"/>
      <w:r w:rsidRPr="008108B0">
        <w:rPr>
          <w:rFonts w:asciiTheme="minorHAnsi" w:hAnsiTheme="minorHAnsi" w:cstheme="minorHAnsi"/>
          <w:sz w:val="22"/>
          <w:szCs w:val="22"/>
        </w:rPr>
        <w:t>на</w:t>
      </w:r>
      <w:proofErr w:type="gramEnd"/>
      <w:r w:rsidRPr="008108B0">
        <w:rPr>
          <w:rFonts w:asciiTheme="minorHAnsi" w:hAnsiTheme="minorHAnsi" w:cstheme="minorHAnsi"/>
          <w:sz w:val="22"/>
          <w:szCs w:val="22"/>
        </w:rPr>
        <w:t xml:space="preserve"> ударных. </w:t>
      </w:r>
      <w:proofErr w:type="gramStart"/>
      <w:r w:rsidRPr="008108B0">
        <w:rPr>
          <w:rFonts w:asciiTheme="minorHAnsi" w:hAnsiTheme="minorHAnsi" w:cstheme="minorHAnsi"/>
          <w:sz w:val="22"/>
          <w:szCs w:val="22"/>
        </w:rPr>
        <w:t>Игра яркая, но есть некоторые технические (либо динамические, интонационные, смысловые, текстовые и т. д.) неточности.</w:t>
      </w:r>
      <w:proofErr w:type="gramEnd"/>
    </w:p>
    <w:p w:rsidR="00AD227D" w:rsidRPr="008108B0" w:rsidRDefault="00AD227D" w:rsidP="008108B0">
      <w:pPr>
        <w:spacing w:after="0" w:line="240" w:lineRule="auto"/>
        <w:jc w:val="both"/>
        <w:rPr>
          <w:rFonts w:cstheme="minorHAnsi"/>
          <w:b/>
        </w:rPr>
      </w:pPr>
      <w:r w:rsidRPr="008108B0">
        <w:rPr>
          <w:rFonts w:cstheme="minorHAnsi"/>
          <w:b/>
        </w:rPr>
        <w:t>С</w:t>
      </w:r>
      <w:r w:rsidRPr="008108B0">
        <w:rPr>
          <w:rFonts w:cstheme="minorHAnsi"/>
          <w:b/>
        </w:rPr>
        <w:tab/>
        <w:t>4+ (7)</w:t>
      </w:r>
      <w:r w:rsidRPr="008108B0">
        <w:rPr>
          <w:rFonts w:cstheme="minorHAnsi"/>
          <w:b/>
        </w:rPr>
        <w:tab/>
      </w:r>
      <w:r w:rsidR="00D73996" w:rsidRPr="008108B0">
        <w:rPr>
          <w:rFonts w:cstheme="minorHAnsi"/>
          <w:b/>
        </w:rPr>
        <w:t>65</w:t>
      </w:r>
      <w:r w:rsidRPr="008108B0">
        <w:rPr>
          <w:rFonts w:cstheme="minorHAnsi"/>
          <w:b/>
        </w:rPr>
        <w:t>-</w:t>
      </w:r>
      <w:r w:rsidR="00D73996" w:rsidRPr="008108B0">
        <w:rPr>
          <w:rFonts w:cstheme="minorHAnsi"/>
          <w:b/>
        </w:rPr>
        <w:t>74</w:t>
      </w:r>
    </w:p>
    <w:p w:rsidR="008108B0" w:rsidRPr="008108B0" w:rsidRDefault="008108B0" w:rsidP="008108B0">
      <w:pPr>
        <w:pStyle w:val="1"/>
        <w:shd w:val="clear" w:color="auto" w:fill="auto"/>
        <w:spacing w:line="240" w:lineRule="auto"/>
        <w:ind w:left="40" w:right="40" w:firstLine="668"/>
        <w:jc w:val="both"/>
        <w:rPr>
          <w:rFonts w:asciiTheme="minorHAnsi" w:hAnsiTheme="minorHAnsi" w:cstheme="minorHAnsi"/>
          <w:sz w:val="22"/>
          <w:szCs w:val="22"/>
        </w:rPr>
      </w:pPr>
      <w:r w:rsidRPr="008108B0">
        <w:rPr>
          <w:rFonts w:asciiTheme="minorHAnsi" w:hAnsiTheme="minorHAnsi" w:cstheme="minorHAnsi"/>
          <w:sz w:val="22"/>
          <w:szCs w:val="22"/>
        </w:rPr>
        <w:t>Хорошая, «крепкая» игра с ясным художественно-музыкальным намерением; не все технически проработано, определенное количество погрешностей. Музыкально и моторно одаренный ученик, но ритмическая картина сыгранных произведений не очень устойчивая, наблюдаются «пустые» музыкальные эпизоды и «случайности» в точности передачи музыкального текста.</w:t>
      </w:r>
    </w:p>
    <w:p w:rsidR="00F727A2" w:rsidRPr="008108B0" w:rsidRDefault="00F727A2" w:rsidP="008108B0">
      <w:pPr>
        <w:spacing w:after="0" w:line="240" w:lineRule="auto"/>
        <w:jc w:val="both"/>
        <w:rPr>
          <w:rFonts w:cstheme="minorHAnsi"/>
          <w:b/>
        </w:rPr>
      </w:pPr>
    </w:p>
    <w:p w:rsidR="00AD227D" w:rsidRPr="008108B0" w:rsidRDefault="001011DC" w:rsidP="008108B0">
      <w:pPr>
        <w:spacing w:after="0" w:line="240" w:lineRule="auto"/>
        <w:jc w:val="both"/>
        <w:rPr>
          <w:rFonts w:cstheme="minorHAnsi"/>
          <w:b/>
        </w:rPr>
      </w:pPr>
      <w:r w:rsidRPr="008108B0">
        <w:rPr>
          <w:rFonts w:cstheme="minorHAnsi"/>
          <w:b/>
          <w:lang w:val="en-US"/>
        </w:rPr>
        <w:t>D</w:t>
      </w:r>
      <w:r w:rsidR="00AD227D" w:rsidRPr="008108B0">
        <w:rPr>
          <w:rFonts w:cstheme="minorHAnsi"/>
          <w:b/>
        </w:rPr>
        <w:tab/>
        <w:t>4 (6)</w:t>
      </w:r>
      <w:r w:rsidR="00AD227D" w:rsidRPr="008108B0">
        <w:rPr>
          <w:rFonts w:cstheme="minorHAnsi"/>
          <w:b/>
        </w:rPr>
        <w:tab/>
        <w:t xml:space="preserve"> </w:t>
      </w:r>
      <w:r w:rsidR="00D73996" w:rsidRPr="008108B0">
        <w:rPr>
          <w:rFonts w:cstheme="minorHAnsi"/>
          <w:b/>
        </w:rPr>
        <w:t>55</w:t>
      </w:r>
      <w:r w:rsidR="00AD227D" w:rsidRPr="008108B0">
        <w:rPr>
          <w:rFonts w:cstheme="minorHAnsi"/>
          <w:b/>
        </w:rPr>
        <w:t>-</w:t>
      </w:r>
      <w:r w:rsidR="00D73996" w:rsidRPr="008108B0">
        <w:rPr>
          <w:rFonts w:cstheme="minorHAnsi"/>
          <w:b/>
        </w:rPr>
        <w:t>64</w:t>
      </w:r>
    </w:p>
    <w:p w:rsidR="001652B4" w:rsidRPr="008108B0" w:rsidRDefault="008108B0" w:rsidP="008108B0">
      <w:pPr>
        <w:spacing w:after="0" w:line="240" w:lineRule="auto"/>
        <w:ind w:firstLine="708"/>
        <w:jc w:val="both"/>
        <w:rPr>
          <w:rFonts w:cstheme="minorHAnsi"/>
          <w:b/>
        </w:rPr>
      </w:pPr>
      <w:r w:rsidRPr="008108B0">
        <w:rPr>
          <w:rFonts w:cstheme="minorHAnsi"/>
        </w:rPr>
        <w:t>Игра музыкально выразительная, но разного рода ошибок больше, чем у 7. Пользуется движениями с избыточной степенью мышечной активности. Наблюдается симптомы зажатости игрового аппарата, неестественности и</w:t>
      </w:r>
      <w:r w:rsidRPr="008108B0">
        <w:rPr>
          <w:rFonts w:cstheme="minorHAnsi"/>
        </w:rPr>
        <w:t xml:space="preserve"> </w:t>
      </w:r>
      <w:r w:rsidRPr="008108B0">
        <w:rPr>
          <w:rFonts w:cstheme="minorHAnsi"/>
        </w:rPr>
        <w:t>скованности игровых движений. Есть предположение, что ученик недостаточно внимания уделяет самостоятельной работе.</w:t>
      </w:r>
    </w:p>
    <w:p w:rsidR="00AD227D" w:rsidRPr="008108B0" w:rsidRDefault="001011DC" w:rsidP="008108B0">
      <w:pPr>
        <w:spacing w:after="0" w:line="240" w:lineRule="auto"/>
        <w:jc w:val="both"/>
        <w:rPr>
          <w:rFonts w:cstheme="minorHAnsi"/>
          <w:b/>
        </w:rPr>
      </w:pPr>
      <w:r w:rsidRPr="008108B0">
        <w:rPr>
          <w:rFonts w:cstheme="minorHAnsi"/>
          <w:b/>
          <w:lang w:val="en-US"/>
        </w:rPr>
        <w:t>E</w:t>
      </w:r>
      <w:r w:rsidR="00AD227D" w:rsidRPr="008108B0">
        <w:rPr>
          <w:rFonts w:cstheme="minorHAnsi"/>
          <w:b/>
        </w:rPr>
        <w:tab/>
      </w:r>
      <w:r w:rsidR="00D73996" w:rsidRPr="008108B0">
        <w:rPr>
          <w:rFonts w:cstheme="minorHAnsi"/>
          <w:b/>
        </w:rPr>
        <w:t>4-</w:t>
      </w:r>
      <w:r w:rsidR="00AD227D" w:rsidRPr="008108B0">
        <w:rPr>
          <w:rFonts w:cstheme="minorHAnsi"/>
          <w:b/>
        </w:rPr>
        <w:t xml:space="preserve"> (5)</w:t>
      </w:r>
      <w:r w:rsidR="00AD227D" w:rsidRPr="008108B0">
        <w:rPr>
          <w:rFonts w:cstheme="minorHAnsi"/>
          <w:b/>
        </w:rPr>
        <w:tab/>
      </w:r>
      <w:r w:rsidR="00D73996" w:rsidRPr="008108B0">
        <w:rPr>
          <w:rFonts w:cstheme="minorHAnsi"/>
          <w:b/>
        </w:rPr>
        <w:t>45</w:t>
      </w:r>
      <w:r w:rsidR="00AD227D" w:rsidRPr="008108B0">
        <w:rPr>
          <w:rFonts w:cstheme="minorHAnsi"/>
          <w:b/>
        </w:rPr>
        <w:t>-</w:t>
      </w:r>
      <w:r w:rsidR="00D73996" w:rsidRPr="008108B0">
        <w:rPr>
          <w:rFonts w:cstheme="minorHAnsi"/>
          <w:b/>
        </w:rPr>
        <w:t>54</w:t>
      </w:r>
    </w:p>
    <w:p w:rsidR="008108B0" w:rsidRPr="008108B0" w:rsidRDefault="008108B0" w:rsidP="008108B0">
      <w:pPr>
        <w:pStyle w:val="1"/>
        <w:shd w:val="clear" w:color="auto" w:fill="auto"/>
        <w:spacing w:line="240" w:lineRule="auto"/>
        <w:ind w:left="40" w:right="40" w:firstLine="668"/>
        <w:jc w:val="both"/>
        <w:rPr>
          <w:rFonts w:asciiTheme="minorHAnsi" w:hAnsiTheme="minorHAnsi" w:cstheme="minorHAnsi"/>
          <w:sz w:val="22"/>
          <w:szCs w:val="22"/>
        </w:rPr>
      </w:pPr>
      <w:r w:rsidRPr="008108B0">
        <w:rPr>
          <w:rFonts w:asciiTheme="minorHAnsi" w:hAnsiTheme="minorHAnsi" w:cstheme="minorHAnsi"/>
          <w:sz w:val="22"/>
          <w:szCs w:val="22"/>
        </w:rPr>
        <w:t>Слабое, невыразительное выступление, технически вяло, музыкально пассивно, пусто (либо с намерением играть выразительно, но чрезмерным количеством недоработок, текстовых неточностей). Средние музыкальные и моторные данные, наблюдается повышенное мышечное напряжение, неестественность и скованность игровых движений. Похоже, что исполняемой программе не уделялось должного внимания.</w:t>
      </w:r>
    </w:p>
    <w:p w:rsidR="00F727A2" w:rsidRPr="008108B0" w:rsidRDefault="00F727A2" w:rsidP="008108B0">
      <w:pPr>
        <w:spacing w:after="0" w:line="240" w:lineRule="auto"/>
        <w:ind w:firstLine="708"/>
        <w:jc w:val="both"/>
        <w:rPr>
          <w:rFonts w:cstheme="minorHAnsi"/>
        </w:rPr>
      </w:pPr>
    </w:p>
    <w:p w:rsidR="00AD227D" w:rsidRPr="008108B0" w:rsidRDefault="001011DC" w:rsidP="008108B0">
      <w:pPr>
        <w:spacing w:after="0" w:line="240" w:lineRule="auto"/>
        <w:jc w:val="both"/>
        <w:rPr>
          <w:rFonts w:cstheme="minorHAnsi"/>
          <w:b/>
        </w:rPr>
      </w:pPr>
      <w:r w:rsidRPr="008108B0">
        <w:rPr>
          <w:rFonts w:cstheme="minorHAnsi"/>
          <w:b/>
          <w:lang w:val="en-US"/>
        </w:rPr>
        <w:t>F</w:t>
      </w:r>
      <w:r w:rsidR="00AD227D" w:rsidRPr="008108B0">
        <w:rPr>
          <w:rFonts w:cstheme="minorHAnsi"/>
          <w:b/>
        </w:rPr>
        <w:tab/>
        <w:t>3 (4)</w:t>
      </w:r>
      <w:r w:rsidR="00AD227D" w:rsidRPr="008108B0">
        <w:rPr>
          <w:rFonts w:cstheme="minorHAnsi"/>
          <w:b/>
        </w:rPr>
        <w:tab/>
      </w:r>
      <w:r w:rsidR="00D73996" w:rsidRPr="008108B0">
        <w:rPr>
          <w:rFonts w:cstheme="minorHAnsi"/>
          <w:b/>
        </w:rPr>
        <w:t>35</w:t>
      </w:r>
      <w:r w:rsidR="00AD227D" w:rsidRPr="008108B0">
        <w:rPr>
          <w:rFonts w:cstheme="minorHAnsi"/>
          <w:b/>
        </w:rPr>
        <w:t>-</w:t>
      </w:r>
      <w:r w:rsidR="00D73996" w:rsidRPr="008108B0">
        <w:rPr>
          <w:rFonts w:cstheme="minorHAnsi"/>
          <w:b/>
        </w:rPr>
        <w:t>44</w:t>
      </w:r>
    </w:p>
    <w:p w:rsidR="008108B0" w:rsidRPr="008108B0" w:rsidRDefault="008108B0" w:rsidP="008108B0">
      <w:pPr>
        <w:pStyle w:val="1"/>
        <w:shd w:val="clear" w:color="auto" w:fill="auto"/>
        <w:spacing w:line="240" w:lineRule="auto"/>
        <w:ind w:left="40" w:right="40" w:firstLine="668"/>
        <w:jc w:val="both"/>
        <w:rPr>
          <w:rFonts w:asciiTheme="minorHAnsi" w:hAnsiTheme="minorHAnsi" w:cstheme="minorHAnsi"/>
          <w:sz w:val="22"/>
          <w:szCs w:val="22"/>
        </w:rPr>
      </w:pPr>
      <w:r w:rsidRPr="008108B0">
        <w:rPr>
          <w:rFonts w:asciiTheme="minorHAnsi" w:hAnsiTheme="minorHAnsi" w:cstheme="minorHAnsi"/>
          <w:sz w:val="22"/>
          <w:szCs w:val="22"/>
        </w:rPr>
        <w:t>Очень слабое выступление, без стремления играть выразительно, отсутствует художественно-музыкальное намерение. Большое количество разного рода ошибок. Показаны удовлетворительные музыкальные и моторные данные, проявлены дефекты в исполнительском аппарате. Можно ставить вопрос о неэффективности дальнейшего обучения профессии музыканта-исполнителя.</w:t>
      </w:r>
    </w:p>
    <w:p w:rsidR="001011DC" w:rsidRPr="008108B0" w:rsidRDefault="001011DC" w:rsidP="008108B0">
      <w:pPr>
        <w:spacing w:after="0" w:line="240" w:lineRule="auto"/>
        <w:jc w:val="both"/>
        <w:rPr>
          <w:rFonts w:cstheme="minorHAnsi"/>
        </w:rPr>
      </w:pPr>
    </w:p>
    <w:p w:rsidR="001011DC" w:rsidRPr="008108B0" w:rsidRDefault="001011DC" w:rsidP="008108B0">
      <w:pPr>
        <w:spacing w:after="0" w:line="240" w:lineRule="auto"/>
        <w:jc w:val="both"/>
        <w:rPr>
          <w:rFonts w:cstheme="minorHAnsi"/>
          <w:b/>
        </w:rPr>
      </w:pPr>
      <w:r w:rsidRPr="008108B0">
        <w:rPr>
          <w:rFonts w:cstheme="minorHAnsi"/>
          <w:b/>
          <w:lang w:val="en-US"/>
        </w:rPr>
        <w:t>G</w:t>
      </w:r>
      <w:r w:rsidRPr="008108B0">
        <w:rPr>
          <w:rFonts w:cstheme="minorHAnsi"/>
          <w:b/>
        </w:rPr>
        <w:tab/>
        <w:t>2 (3)</w:t>
      </w:r>
      <w:r w:rsidRPr="008108B0">
        <w:rPr>
          <w:rFonts w:cstheme="minorHAnsi"/>
          <w:b/>
        </w:rPr>
        <w:tab/>
        <w:t>&gt;34</w:t>
      </w:r>
    </w:p>
    <w:p w:rsidR="001011DC" w:rsidRPr="008108B0" w:rsidRDefault="001011DC" w:rsidP="008108B0">
      <w:pPr>
        <w:spacing w:after="0" w:line="240" w:lineRule="auto"/>
        <w:jc w:val="both"/>
        <w:rPr>
          <w:rFonts w:cstheme="minorHAnsi"/>
        </w:rPr>
      </w:pPr>
      <w:r w:rsidRPr="008108B0">
        <w:rPr>
          <w:rFonts w:cstheme="minorHAnsi"/>
          <w:b/>
        </w:rPr>
        <w:tab/>
      </w:r>
      <w:r w:rsidRPr="008108B0">
        <w:rPr>
          <w:rFonts w:cstheme="minorHAnsi"/>
        </w:rPr>
        <w:t xml:space="preserve">Выступление очень низкого уровня. Все элементы музыкального произведения искажены (ошибки в тексте, ритме). Абитуриент не обладает музыкальными и двигательными данными, необходимыми для профессионального обучения; не может быть допущен к конкурсным испытаниям, так как не соответствует ни одному из требований к поступлению в Академический музыкальный колледж при МГК им. </w:t>
      </w:r>
      <w:proofErr w:type="spellStart"/>
      <w:r w:rsidRPr="008108B0">
        <w:rPr>
          <w:rFonts w:cstheme="minorHAnsi"/>
        </w:rPr>
        <w:t>П.И.Чайковского</w:t>
      </w:r>
      <w:proofErr w:type="spellEnd"/>
      <w:r w:rsidRPr="008108B0">
        <w:rPr>
          <w:rFonts w:cstheme="minorHAnsi"/>
        </w:rPr>
        <w:t>.</w:t>
      </w:r>
    </w:p>
    <w:sectPr w:rsidR="001011DC" w:rsidRPr="008108B0" w:rsidSect="001652B4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B5"/>
    <w:rsid w:val="001011DC"/>
    <w:rsid w:val="001652B4"/>
    <w:rsid w:val="0043606C"/>
    <w:rsid w:val="004767DD"/>
    <w:rsid w:val="004F3B52"/>
    <w:rsid w:val="00633AB5"/>
    <w:rsid w:val="008108B0"/>
    <w:rsid w:val="008633E5"/>
    <w:rsid w:val="00A103BB"/>
    <w:rsid w:val="00AD227D"/>
    <w:rsid w:val="00AE3223"/>
    <w:rsid w:val="00D73996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1652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B4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character" w:customStyle="1" w:styleId="71">
    <w:name w:val="Основной текст (7) + Полужирный"/>
    <w:rsid w:val="0016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link w:val="1"/>
    <w:rsid w:val="00810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108B0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1652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B4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character" w:customStyle="1" w:styleId="71">
    <w:name w:val="Основной текст (7) + Полужирный"/>
    <w:rsid w:val="0016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link w:val="1"/>
    <w:rsid w:val="008108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108B0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Неволин</dc:creator>
  <cp:lastModifiedBy>Борис Неволин</cp:lastModifiedBy>
  <cp:revision>2</cp:revision>
  <dcterms:created xsi:type="dcterms:W3CDTF">2012-07-19T07:11:00Z</dcterms:created>
  <dcterms:modified xsi:type="dcterms:W3CDTF">2012-07-19T07:11:00Z</dcterms:modified>
</cp:coreProperties>
</file>